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FCFFD" w14:textId="77777777" w:rsidR="00684B9E" w:rsidRPr="00F86747" w:rsidRDefault="00684B9E" w:rsidP="00500690">
      <w:pPr>
        <w:spacing w:after="120"/>
      </w:pPr>
    </w:p>
    <w:p w14:paraId="4769BE6B" w14:textId="781E993D" w:rsidR="00684B9E" w:rsidRPr="00F86747" w:rsidRDefault="00684B9E" w:rsidP="00500690">
      <w:pPr>
        <w:spacing w:after="120"/>
      </w:pPr>
      <w:r w:rsidRPr="00F86747">
        <w:t>NOME: ........................................ COGNOME: ..................................</w:t>
      </w:r>
    </w:p>
    <w:p w14:paraId="3EBAEA49" w14:textId="77777777" w:rsidR="00684B9E" w:rsidRPr="00F86747" w:rsidRDefault="00684B9E" w:rsidP="00500690">
      <w:pPr>
        <w:spacing w:after="120"/>
      </w:pPr>
      <w:r w:rsidRPr="00F86747">
        <w:t>DATA DI NASCITA: ....... / ....... / ................</w:t>
      </w:r>
    </w:p>
    <w:p w14:paraId="23BABD13" w14:textId="77777777" w:rsidR="00684B9E" w:rsidRPr="00F86747" w:rsidRDefault="00684B9E" w:rsidP="00500690">
      <w:pPr>
        <w:spacing w:after="120"/>
      </w:pPr>
    </w:p>
    <w:p w14:paraId="4DF4517A" w14:textId="77777777" w:rsidR="00684B9E" w:rsidRPr="00B32D42" w:rsidRDefault="00684B9E" w:rsidP="00500690">
      <w:pPr>
        <w:spacing w:after="120"/>
        <w:rPr>
          <w:b/>
          <w:bCs/>
        </w:rPr>
      </w:pPr>
      <w:r w:rsidRPr="00B32D42">
        <w:rPr>
          <w:b/>
          <w:bCs/>
        </w:rPr>
        <w:t>Informazione e consenso</w:t>
      </w:r>
    </w:p>
    <w:p w14:paraId="30E68B6A" w14:textId="6036D686" w:rsidR="00684B9E" w:rsidRPr="00F86747" w:rsidRDefault="00684B9E" w:rsidP="00500690">
      <w:pPr>
        <w:spacing w:after="120"/>
        <w:rPr>
          <w:b/>
          <w:bCs/>
        </w:rPr>
      </w:pPr>
      <w:r w:rsidRPr="00F86747">
        <w:rPr>
          <w:b/>
          <w:bCs/>
        </w:rPr>
        <w:t>I</w:t>
      </w:r>
      <w:r w:rsidR="00F86747">
        <w:rPr>
          <w:b/>
          <w:bCs/>
        </w:rPr>
        <w:t>MPIANTO DI UN PACEMAKER SENZA FILI</w:t>
      </w:r>
    </w:p>
    <w:p w14:paraId="177F3009" w14:textId="77777777" w:rsidR="00684B9E" w:rsidRPr="00F86747" w:rsidRDefault="00684B9E" w:rsidP="00500690">
      <w:pPr>
        <w:spacing w:after="120"/>
      </w:pPr>
    </w:p>
    <w:p w14:paraId="05628A89" w14:textId="77777777" w:rsidR="00684B9E" w:rsidRPr="00F86747" w:rsidRDefault="00684B9E" w:rsidP="00500690">
      <w:pPr>
        <w:spacing w:after="120"/>
      </w:pPr>
      <w:r w:rsidRPr="00F86747">
        <w:t>Cara paziente, caro paziente,</w:t>
      </w:r>
    </w:p>
    <w:p w14:paraId="565E9DB8" w14:textId="48E9ABCD" w:rsidR="00684B9E" w:rsidRPr="00F86747" w:rsidRDefault="00684B9E" w:rsidP="00500690">
      <w:pPr>
        <w:spacing w:after="120"/>
      </w:pPr>
      <w:r w:rsidRPr="00F86747">
        <w:t xml:space="preserve">Gli esami preliminari hanno mostrato che </w:t>
      </w:r>
      <w:r w:rsidR="00A133AC">
        <w:t>ha</w:t>
      </w:r>
      <w:r w:rsidRPr="00F86747">
        <w:t xml:space="preserve"> un ritmo cardiaco lento. Questo può provocare un rallentamento significativo del polso, una diminuzione delle prestazioni, sensazioni di debolezza, difficoltà respiratorie, vertigini o persino perdita di conoscenza. </w:t>
      </w:r>
      <w:r w:rsidR="00A133AC">
        <w:t xml:space="preserve">Le </w:t>
      </w:r>
      <w:r w:rsidRPr="00F86747">
        <w:t>è stato consigliato di impiantare un pacemaker senza fili. Questo permetterà di normalizzare nuovamente la frequenza cardiaca.</w:t>
      </w:r>
    </w:p>
    <w:p w14:paraId="06D588A5" w14:textId="77777777" w:rsidR="00684B9E" w:rsidRPr="00F86747" w:rsidRDefault="00684B9E" w:rsidP="00500690">
      <w:pPr>
        <w:spacing w:after="120"/>
        <w:rPr>
          <w:b/>
          <w:bCs/>
        </w:rPr>
      </w:pPr>
      <w:r w:rsidRPr="00F86747">
        <w:rPr>
          <w:b/>
          <w:bCs/>
        </w:rPr>
        <w:t>Procedura chirurgica</w:t>
      </w:r>
    </w:p>
    <w:p w14:paraId="7F77CC9C" w14:textId="4770ADDD" w:rsidR="00684B9E" w:rsidRPr="00F86747" w:rsidRDefault="00A133AC" w:rsidP="00500690">
      <w:pPr>
        <w:spacing w:after="120"/>
      </w:pPr>
      <w:r>
        <w:t>In anestesia locale</w:t>
      </w:r>
      <w:r w:rsidR="00684B9E" w:rsidRPr="00F86747">
        <w:t xml:space="preserve">, viene </w:t>
      </w:r>
      <w:r>
        <w:t>punta la vena all’inguine. Attraverso un introduttore viene avanzato un catetere con il pacemaker fino al v</w:t>
      </w:r>
      <w:r w:rsidR="00684B9E" w:rsidRPr="00F86747">
        <w:t xml:space="preserve">entricolo destro sotto controllo radiografico. Una volta trovato il </w:t>
      </w:r>
      <w:r>
        <w:t>luogo adatto</w:t>
      </w:r>
      <w:r w:rsidR="00684B9E" w:rsidRPr="00F86747">
        <w:t>, il pacemaker viene fissato alla parete interna del cuore. Vengono eseguite misurazioni per verificare il corretto funzionamento del pacemaker prima che venga definitivamente rilasciato. Il catetere di inserimento viene quindi rimosso e il sito d'inserimento viene chiuso con sutura.</w:t>
      </w:r>
    </w:p>
    <w:p w14:paraId="31F18352" w14:textId="77777777" w:rsidR="00684B9E" w:rsidRPr="00F86747" w:rsidRDefault="00684B9E" w:rsidP="00500690">
      <w:pPr>
        <w:spacing w:after="120"/>
        <w:rPr>
          <w:b/>
          <w:bCs/>
        </w:rPr>
      </w:pPr>
      <w:r w:rsidRPr="00F86747">
        <w:rPr>
          <w:b/>
          <w:bCs/>
        </w:rPr>
        <w:t>Possibili complicazioni</w:t>
      </w:r>
    </w:p>
    <w:p w14:paraId="6C6B6B37" w14:textId="48CAE1AF" w:rsidR="00684B9E" w:rsidRPr="00F86747" w:rsidRDefault="00684B9E" w:rsidP="00500690">
      <w:pPr>
        <w:spacing w:after="120"/>
      </w:pPr>
      <w:r w:rsidRPr="00F86747">
        <w:t>Sebbene l'impianto d</w:t>
      </w:r>
      <w:r w:rsidR="00A133AC">
        <w:t xml:space="preserve">el </w:t>
      </w:r>
      <w:r w:rsidRPr="00F86747">
        <w:t xml:space="preserve">pacemaker </w:t>
      </w:r>
      <w:r w:rsidR="00A133AC">
        <w:t>si svolga</w:t>
      </w:r>
      <w:r w:rsidRPr="00F86747">
        <w:t xml:space="preserve"> generalmente senza complicazioni, la sicurezza</w:t>
      </w:r>
      <w:r w:rsidR="00A133AC">
        <w:t xml:space="preserve"> totale</w:t>
      </w:r>
      <w:r w:rsidRPr="00F86747">
        <w:t xml:space="preserve"> non può essere garantita. Può verificarsi un ematoma o un sanguinamento nel sito d'inserimento. Lesioni vascolari o infezioni sono rare</w:t>
      </w:r>
      <w:r w:rsidR="00A133AC">
        <w:t xml:space="preserve"> e</w:t>
      </w:r>
      <w:r w:rsidRPr="00F86747">
        <w:t xml:space="preserve"> possono richiedere un trattamento specializzato. Raramente, il catetere d'impianto o il pacemaker possono causare danni ai vasi sanguigni, alle valvole cardiache o al muscolo cardiaco, eventualmente con una perdita di sangue nel pericardio o nella cavità toracica. Nella maggior parte dei casi, il sangue può essere aspirato; un intervento chirurgico d'emergenza è raramente necessario. Complicazioni rare possono includere lo spostamento del pacemaker nel cuore o un malfunzionamento tecnico del dispositivo. Queste situazioni possono richiedere riprogrammazioni o interventi aggiuntivi. Gravi danni alla salute o la morte sono rari. Complessivamente, i rischi legati all'impianto del pacemaker sono bassi, mentre i benefici </w:t>
      </w:r>
      <w:r w:rsidR="00A133AC">
        <w:t xml:space="preserve">sono nettamente </w:t>
      </w:r>
      <w:r w:rsidRPr="00F86747">
        <w:t>super</w:t>
      </w:r>
      <w:r w:rsidR="00A133AC">
        <w:t>iori</w:t>
      </w:r>
      <w:r w:rsidRPr="00F86747">
        <w:t>.</w:t>
      </w:r>
    </w:p>
    <w:p w14:paraId="6FFD074D" w14:textId="77777777" w:rsidR="00684B9E" w:rsidRPr="00F86747" w:rsidRDefault="00684B9E" w:rsidP="00500690">
      <w:pPr>
        <w:spacing w:after="120"/>
        <w:rPr>
          <w:b/>
          <w:bCs/>
        </w:rPr>
      </w:pPr>
      <w:r w:rsidRPr="00F86747">
        <w:rPr>
          <w:b/>
          <w:bCs/>
        </w:rPr>
        <w:t>Controlli dopo l'impianto del pacemaker</w:t>
      </w:r>
    </w:p>
    <w:p w14:paraId="0ADF41A7" w14:textId="3B5B8715" w:rsidR="00684B9E" w:rsidRPr="00F86747" w:rsidRDefault="00684B9E" w:rsidP="00500690">
      <w:pPr>
        <w:spacing w:after="120"/>
      </w:pPr>
      <w:r w:rsidRPr="00F86747">
        <w:t>Dopo l'impianto del pacemaker, esso viene programmato</w:t>
      </w:r>
      <w:r w:rsidR="00A133AC">
        <w:t xml:space="preserve"> </w:t>
      </w:r>
      <w:r w:rsidRPr="00F86747">
        <w:t xml:space="preserve">in base alla </w:t>
      </w:r>
      <w:r w:rsidR="00A133AC">
        <w:t>s</w:t>
      </w:r>
      <w:r w:rsidR="00E1070C">
        <w:t>ua</w:t>
      </w:r>
      <w:r w:rsidRPr="00F86747">
        <w:t xml:space="preserve"> situazione. Un primo controllo avviene generalmente da 1 a 3 mesi dopo l'operazione per un</w:t>
      </w:r>
      <w:r w:rsidR="00A133AC">
        <w:t>a regolazione dettagliata e per una programmazione volta a un basso</w:t>
      </w:r>
      <w:r w:rsidRPr="00F86747">
        <w:t xml:space="preserve"> consumo energetico. Successivamente, il pacemaker viene controllato in regime ambulatoriale circa una volta all'anno.</w:t>
      </w:r>
    </w:p>
    <w:p w14:paraId="6C341D6A" w14:textId="10C04204" w:rsidR="00684B9E" w:rsidRPr="00F86747" w:rsidRDefault="00684B9E" w:rsidP="00500690">
      <w:pPr>
        <w:spacing w:after="120"/>
      </w:pPr>
      <w:r w:rsidRPr="00F86747">
        <w:lastRenderedPageBreak/>
        <w:t>C</w:t>
      </w:r>
      <w:r w:rsidR="00A133AC">
        <w:t>i contatti se</w:t>
      </w:r>
      <w:r w:rsidRPr="00F86747">
        <w:t xml:space="preserve"> non a</w:t>
      </w:r>
      <w:r w:rsidR="00A133AC">
        <w:t>vesse</w:t>
      </w:r>
      <w:r w:rsidRPr="00F86747">
        <w:t xml:space="preserve"> capito qualcosa o se qualcosa </w:t>
      </w:r>
      <w:r w:rsidR="00A133AC">
        <w:t>le</w:t>
      </w:r>
      <w:r w:rsidRPr="00F86747">
        <w:t xml:space="preserve"> sembra importante ma non è menzionato in questa lettera o nel</w:t>
      </w:r>
      <w:r w:rsidR="00A133AC">
        <w:t xml:space="preserve"> colloquio</w:t>
      </w:r>
      <w:r w:rsidRPr="00F86747">
        <w:t xml:space="preserve"> con il </w:t>
      </w:r>
      <w:r w:rsidR="00A133AC">
        <w:t>suo</w:t>
      </w:r>
      <w:r w:rsidRPr="00F86747">
        <w:t xml:space="preserve"> medico.</w:t>
      </w:r>
    </w:p>
    <w:p w14:paraId="26595469" w14:textId="77777777" w:rsidR="00684B9E" w:rsidRPr="00F86747" w:rsidRDefault="00684B9E" w:rsidP="00500690">
      <w:pPr>
        <w:spacing w:after="120"/>
      </w:pPr>
    </w:p>
    <w:p w14:paraId="69CED8C6" w14:textId="2A40CDB8" w:rsidR="00684B9E" w:rsidRPr="00B32D42" w:rsidRDefault="00684B9E" w:rsidP="00500690">
      <w:pPr>
        <w:spacing w:after="120"/>
        <w:rPr>
          <w:b/>
          <w:bCs/>
        </w:rPr>
      </w:pPr>
      <w:r w:rsidRPr="00A133AC">
        <w:rPr>
          <w:b/>
          <w:bCs/>
        </w:rPr>
        <w:t>Consenso all'intervento</w:t>
      </w:r>
    </w:p>
    <w:p w14:paraId="3F5F1718" w14:textId="0052BD87" w:rsidR="00684B9E" w:rsidRPr="00F86747" w:rsidRDefault="00684B9E" w:rsidP="00500690">
      <w:pPr>
        <w:spacing w:after="120"/>
      </w:pPr>
      <w:r w:rsidRPr="00F86747">
        <w:t>Il Dott./la Dott.ssa ...................................................................................</w:t>
      </w:r>
      <w:r w:rsidR="00A133AC">
        <w:t xml:space="preserve"> mi ha dato delle spiegazioni complete relative all’impianto di un pacemeker senza fili.</w:t>
      </w:r>
      <w:r w:rsidRPr="00F86747">
        <w:t xml:space="preserve"> Ho capito le spiegazioni e ho potuto porre tutte le mie domande. Dopo un'adeguata riflessione e </w:t>
      </w:r>
      <w:r w:rsidR="00A133AC">
        <w:t xml:space="preserve">delle </w:t>
      </w:r>
      <w:r w:rsidRPr="00F86747">
        <w:t>risposte complete alle mie domande, accetto l'intervento proposto. Accetto anche eventuali interventi supplementari immediatamente necessari.</w:t>
      </w:r>
    </w:p>
    <w:p w14:paraId="3E05D487" w14:textId="77777777" w:rsidR="00684B9E" w:rsidRPr="00F86747" w:rsidRDefault="00684B9E" w:rsidP="00500690">
      <w:pPr>
        <w:spacing w:after="120"/>
      </w:pPr>
    </w:p>
    <w:p w14:paraId="00B70C99" w14:textId="77777777" w:rsidR="00684B9E" w:rsidRPr="00F86747" w:rsidRDefault="00684B9E" w:rsidP="00500690">
      <w:pPr>
        <w:spacing w:after="120"/>
      </w:pPr>
      <w:r w:rsidRPr="00F86747">
        <w:t>Firma del paziente: ...............................................................................................</w:t>
      </w:r>
    </w:p>
    <w:p w14:paraId="096AFCFD" w14:textId="77777777" w:rsidR="00684B9E" w:rsidRPr="00F86747" w:rsidRDefault="00684B9E" w:rsidP="00500690">
      <w:pPr>
        <w:spacing w:after="120"/>
      </w:pPr>
      <w:r w:rsidRPr="00F86747">
        <w:t>Luogo e data: ...............................................................................................</w:t>
      </w:r>
    </w:p>
    <w:p w14:paraId="68781A40" w14:textId="77777777" w:rsidR="00684B9E" w:rsidRPr="00F86747" w:rsidRDefault="00684B9E" w:rsidP="00500690">
      <w:pPr>
        <w:spacing w:after="120"/>
      </w:pPr>
      <w:r w:rsidRPr="00F86747">
        <w:t>Firma del medico: ...............................................................................................</w:t>
      </w:r>
    </w:p>
    <w:p w14:paraId="6293F243" w14:textId="77777777" w:rsidR="00684B9E" w:rsidRPr="00F86747" w:rsidRDefault="00684B9E" w:rsidP="00500690">
      <w:pPr>
        <w:spacing w:after="120"/>
      </w:pPr>
    </w:p>
    <w:p w14:paraId="0F35AA80" w14:textId="77777777" w:rsidR="00500690" w:rsidRPr="00500690" w:rsidRDefault="00500690" w:rsidP="00500690">
      <w:pPr>
        <w:spacing w:after="120"/>
        <w:rPr>
          <w:b/>
          <w:bCs/>
        </w:rPr>
      </w:pPr>
      <w:r w:rsidRPr="00500690">
        <w:rPr>
          <w:b/>
          <w:bCs/>
        </w:rPr>
        <w:t>Dichiarazione di consenso per la raccolta e l’analisi dei dati</w:t>
      </w:r>
    </w:p>
    <w:p w14:paraId="1827901B" w14:textId="77777777" w:rsidR="00500690" w:rsidRPr="00500690" w:rsidRDefault="00500690" w:rsidP="00500690">
      <w:pPr>
        <w:spacing w:after="120"/>
      </w:pPr>
      <w:r w:rsidRPr="00500690">
        <w:t>Acconsento alla raccolta e alla valutazione dei dati scientifici del mio trattamento in forma elettronica e criptata.</w:t>
      </w:r>
    </w:p>
    <w:p w14:paraId="40D01727" w14:textId="77777777" w:rsidR="00500690" w:rsidRPr="00500690" w:rsidRDefault="00500690" w:rsidP="00500690">
      <w:pPr>
        <w:spacing w:after="120"/>
      </w:pPr>
      <w:r w:rsidRPr="00500690">
        <w:t>Accetto che i miei dati personali in relazione a questo trattamento possano essere memorizzati in una banca dati elettronica centralizzata, accessibile online e diffusa su tutto il territorio nazionale svizzero, SwissEPnet, della Fondazione svizzera per la ritmologia, allo scopo di garantire la qualità e la tracciabilità. I dati memorizzati sono accessibili agli utenti solo sotto forma di statistiche aggregate, ad eccezione dei membri del team di trattamento. Tutti i dettagli sul trattamento dei dati in SwissEPnet sono riportati nell'informativa sulla privacy https://swissepnet.ch/dataprotection.aspx.</w:t>
      </w:r>
    </w:p>
    <w:p w14:paraId="0A15079E" w14:textId="77777777" w:rsidR="00500690" w:rsidRPr="00500690" w:rsidRDefault="00500690" w:rsidP="00500690">
      <w:pPr>
        <w:spacing w:after="120"/>
      </w:pPr>
      <w:r w:rsidRPr="00500690">
        <w:t>Accetto che i miei dati personali siano trasmessi online via Internet in relazione alla banca dati SwissEPnet, a condizione che siano state adottate misure di sicurezza adeguate. Acconsento inoltre che la suddetta fondazione si avvalga di specialisti informatici esterni per il trattamento elettronico dei miei dati, a condizione che questi siano tenuti a trattare i miei dati in modo confidenziale.</w:t>
      </w:r>
    </w:p>
    <w:p w14:paraId="63D1E0B5" w14:textId="77777777" w:rsidR="00500690" w:rsidRPr="00500690" w:rsidRDefault="00500690" w:rsidP="00500690">
      <w:pPr>
        <w:spacing w:after="120"/>
      </w:pPr>
      <w:r w:rsidRPr="00500690">
        <w:t>Sono stato informato che ho diritto all'informazione sui dati che mi riguardano e che posso revocare la presente dichiarazione in qualsiasi momento e senza indicarne i motivi. Sono consapevole che, in caso di revoca della presente dichiarazione, i dati che mi riguardano saranno sovrascritti o resi irriconoscibili nella banca dati SwissEPnet.</w:t>
      </w:r>
    </w:p>
    <w:p w14:paraId="5DEF7E0A" w14:textId="77777777" w:rsidR="00500690" w:rsidRPr="00D24C11" w:rsidRDefault="00500690" w:rsidP="00500690">
      <w:pPr>
        <w:spacing w:after="120"/>
      </w:pPr>
    </w:p>
    <w:p w14:paraId="24FFA698" w14:textId="6CC59B89" w:rsidR="00500690" w:rsidRPr="00D24C11" w:rsidRDefault="00500690" w:rsidP="00500690">
      <w:pPr>
        <w:spacing w:after="120"/>
      </w:pPr>
      <w:r w:rsidRPr="00D24C11">
        <w:t xml:space="preserve">Firma </w:t>
      </w:r>
      <w:r w:rsidRPr="00500690">
        <w:t>del/della</w:t>
      </w:r>
      <w:r w:rsidRPr="00D24C11">
        <w:t xml:space="preserve"> paziente: …………………………………………………………………………………</w:t>
      </w:r>
    </w:p>
    <w:p w14:paraId="7EA6E251" w14:textId="77777777" w:rsidR="00500690" w:rsidRPr="00500690" w:rsidRDefault="00500690" w:rsidP="00500690">
      <w:pPr>
        <w:spacing w:after="120"/>
      </w:pPr>
      <w:r w:rsidRPr="00D24C11">
        <w:t>Luogo e data: …………………………………………………………………………………………...</w:t>
      </w:r>
      <w:r>
        <w:t>...</w:t>
      </w:r>
    </w:p>
    <w:p w14:paraId="55DCFA7D" w14:textId="14334DA0" w:rsidR="00684B9E" w:rsidRPr="00F86747" w:rsidRDefault="00684B9E" w:rsidP="00500690">
      <w:pPr>
        <w:spacing w:after="120"/>
      </w:pPr>
    </w:p>
    <w:sectPr w:rsidR="00684B9E" w:rsidRPr="00F86747" w:rsidSect="00001A15">
      <w:pgSz w:w="11906" w:h="16838"/>
      <w:pgMar w:top="591" w:right="1417" w:bottom="8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9E"/>
    <w:rsid w:val="00001A15"/>
    <w:rsid w:val="00070ACF"/>
    <w:rsid w:val="00500690"/>
    <w:rsid w:val="00684B9E"/>
    <w:rsid w:val="00964D91"/>
    <w:rsid w:val="00A133AC"/>
    <w:rsid w:val="00B32D42"/>
    <w:rsid w:val="00B97814"/>
    <w:rsid w:val="00E1070C"/>
    <w:rsid w:val="00F86747"/>
    <w:rsid w:val="00FB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E492F"/>
  <w15:chartTrackingRefBased/>
  <w15:docId w15:val="{09652992-16FC-7441-B231-7409B8CD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it-I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4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4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4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4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4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4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4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4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4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4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4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84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4B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4B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4B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4B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4B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4B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84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84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4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4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84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84B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84B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84B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4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4B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84B9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rsid w:val="00500690"/>
    <w:pPr>
      <w:tabs>
        <w:tab w:val="center" w:pos="4819"/>
        <w:tab w:val="right" w:pos="9071"/>
      </w:tabs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de-DE" w:eastAsia="de-CH"/>
      <w14:ligatures w14:val="none"/>
    </w:rPr>
  </w:style>
  <w:style w:type="character" w:customStyle="1" w:styleId="KopfzeileZchn">
    <w:name w:val="Kopfzeile Zchn"/>
    <w:basedOn w:val="Absatz-Standardschriftart"/>
    <w:link w:val="Kopfzeile"/>
    <w:rsid w:val="00500690"/>
    <w:rPr>
      <w:rFonts w:ascii="Arial" w:eastAsia="Times New Roman" w:hAnsi="Arial" w:cs="Times New Roman"/>
      <w:kern w:val="0"/>
      <w:sz w:val="22"/>
      <w:szCs w:val="20"/>
      <w:lang w:val="de-DE"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Delacrétaz</dc:creator>
  <cp:keywords/>
  <dc:description/>
  <cp:lastModifiedBy>Dorothée Babotai</cp:lastModifiedBy>
  <cp:revision>7</cp:revision>
  <dcterms:created xsi:type="dcterms:W3CDTF">2024-04-23T22:45:00Z</dcterms:created>
  <dcterms:modified xsi:type="dcterms:W3CDTF">2024-05-03T09:11:00Z</dcterms:modified>
</cp:coreProperties>
</file>